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6D8C" w14:textId="704EE969" w:rsidR="00DE086A" w:rsidRDefault="004D5B56">
      <w:pPr>
        <w:rPr>
          <w:sz w:val="24"/>
          <w:szCs w:val="24"/>
        </w:rPr>
      </w:pPr>
      <w:r>
        <w:rPr>
          <w:sz w:val="24"/>
          <w:szCs w:val="24"/>
        </w:rPr>
        <w:t>June 18, 2021</w:t>
      </w:r>
    </w:p>
    <w:p w14:paraId="518F6E13" w14:textId="77777777" w:rsidR="00DE086A" w:rsidRDefault="00DE086A">
      <w:pPr>
        <w:rPr>
          <w:sz w:val="24"/>
          <w:szCs w:val="24"/>
        </w:rPr>
      </w:pPr>
    </w:p>
    <w:p w14:paraId="067E9D0E" w14:textId="77777777" w:rsidR="00DE086A" w:rsidRDefault="00DE086A">
      <w:pPr>
        <w:rPr>
          <w:sz w:val="24"/>
          <w:szCs w:val="24"/>
        </w:rPr>
      </w:pPr>
      <w:r>
        <w:rPr>
          <w:sz w:val="24"/>
          <w:szCs w:val="24"/>
        </w:rPr>
        <w:t>Annie Author</w:t>
      </w:r>
    </w:p>
    <w:p w14:paraId="425BE6DF" w14:textId="77777777" w:rsidR="00DE086A" w:rsidRDefault="00DE086A">
      <w:pPr>
        <w:rPr>
          <w:sz w:val="24"/>
          <w:szCs w:val="24"/>
        </w:rPr>
      </w:pPr>
      <w:r>
        <w:rPr>
          <w:sz w:val="24"/>
          <w:szCs w:val="24"/>
        </w:rPr>
        <w:t>Address</w:t>
      </w:r>
    </w:p>
    <w:p w14:paraId="5AB4C91C" w14:textId="77777777" w:rsidR="00DE086A" w:rsidRDefault="00DE086A">
      <w:pPr>
        <w:rPr>
          <w:sz w:val="24"/>
          <w:szCs w:val="24"/>
        </w:rPr>
      </w:pPr>
      <w:r>
        <w:rPr>
          <w:sz w:val="24"/>
          <w:szCs w:val="24"/>
        </w:rPr>
        <w:t>City, State Zip</w:t>
      </w:r>
    </w:p>
    <w:p w14:paraId="649417AD" w14:textId="77777777" w:rsidR="00DE086A" w:rsidRDefault="00DE086A">
      <w:pPr>
        <w:rPr>
          <w:sz w:val="24"/>
          <w:szCs w:val="24"/>
        </w:rPr>
      </w:pPr>
      <w:r>
        <w:rPr>
          <w:sz w:val="24"/>
          <w:szCs w:val="24"/>
        </w:rPr>
        <w:t>Phone number</w:t>
      </w:r>
    </w:p>
    <w:p w14:paraId="205D4641" w14:textId="77777777" w:rsidR="00DE086A" w:rsidRDefault="00DE086A">
      <w:pPr>
        <w:rPr>
          <w:color w:val="000000"/>
          <w:sz w:val="24"/>
          <w:szCs w:val="24"/>
        </w:rPr>
      </w:pPr>
      <w:r>
        <w:rPr>
          <w:color w:val="000000"/>
          <w:sz w:val="24"/>
          <w:szCs w:val="24"/>
        </w:rPr>
        <w:t>Email address</w:t>
      </w:r>
    </w:p>
    <w:p w14:paraId="355CEF80" w14:textId="77777777" w:rsidR="00DE086A" w:rsidRDefault="00DE086A">
      <w:pPr>
        <w:rPr>
          <w:sz w:val="24"/>
          <w:szCs w:val="24"/>
        </w:rPr>
      </w:pPr>
    </w:p>
    <w:p w14:paraId="495CCAB4" w14:textId="77777777" w:rsidR="00DE086A" w:rsidRDefault="00DE086A">
      <w:pPr>
        <w:rPr>
          <w:sz w:val="24"/>
          <w:szCs w:val="24"/>
        </w:rPr>
      </w:pPr>
      <w:r>
        <w:rPr>
          <w:sz w:val="24"/>
          <w:szCs w:val="24"/>
        </w:rPr>
        <w:t>Editor or Agent</w:t>
      </w:r>
    </w:p>
    <w:p w14:paraId="07D946FE" w14:textId="77777777" w:rsidR="00DE086A" w:rsidRDefault="00DE086A">
      <w:pPr>
        <w:rPr>
          <w:sz w:val="24"/>
          <w:szCs w:val="24"/>
        </w:rPr>
      </w:pPr>
      <w:r>
        <w:rPr>
          <w:sz w:val="24"/>
          <w:szCs w:val="24"/>
        </w:rPr>
        <w:t>Company</w:t>
      </w:r>
    </w:p>
    <w:p w14:paraId="35852B75" w14:textId="77777777" w:rsidR="00DE086A" w:rsidRDefault="00DE086A">
      <w:pPr>
        <w:rPr>
          <w:sz w:val="24"/>
          <w:szCs w:val="24"/>
        </w:rPr>
      </w:pPr>
      <w:r>
        <w:rPr>
          <w:sz w:val="24"/>
          <w:szCs w:val="24"/>
        </w:rPr>
        <w:t>Address</w:t>
      </w:r>
    </w:p>
    <w:p w14:paraId="50E0EF49" w14:textId="77777777" w:rsidR="00DE086A" w:rsidRDefault="00DE086A">
      <w:pPr>
        <w:rPr>
          <w:sz w:val="24"/>
          <w:szCs w:val="24"/>
        </w:rPr>
      </w:pPr>
      <w:r>
        <w:rPr>
          <w:sz w:val="24"/>
          <w:szCs w:val="24"/>
        </w:rPr>
        <w:t>City, State Zip</w:t>
      </w:r>
    </w:p>
    <w:p w14:paraId="60489DCE" w14:textId="77777777" w:rsidR="00DE086A" w:rsidRDefault="00DE086A">
      <w:pPr>
        <w:rPr>
          <w:sz w:val="24"/>
          <w:szCs w:val="24"/>
        </w:rPr>
      </w:pPr>
    </w:p>
    <w:p w14:paraId="5CDAE351" w14:textId="77777777" w:rsidR="00DE086A" w:rsidRDefault="00DE086A">
      <w:pPr>
        <w:rPr>
          <w:sz w:val="24"/>
          <w:szCs w:val="24"/>
        </w:rPr>
      </w:pPr>
      <w:r>
        <w:rPr>
          <w:sz w:val="24"/>
          <w:szCs w:val="24"/>
        </w:rPr>
        <w:t>Dear Mr. Specific Editor:</w:t>
      </w:r>
    </w:p>
    <w:p w14:paraId="544F8174" w14:textId="77777777" w:rsidR="00DE086A" w:rsidRDefault="00DE086A">
      <w:pPr>
        <w:rPr>
          <w:sz w:val="24"/>
          <w:szCs w:val="24"/>
        </w:rPr>
      </w:pPr>
    </w:p>
    <w:p w14:paraId="09260F9E" w14:textId="77777777" w:rsidR="00DE086A" w:rsidRDefault="00DE086A">
      <w:pPr>
        <w:rPr>
          <w:sz w:val="24"/>
          <w:szCs w:val="24"/>
        </w:rPr>
      </w:pPr>
      <w:r>
        <w:rPr>
          <w:sz w:val="24"/>
          <w:szCs w:val="24"/>
        </w:rPr>
        <w:t>Emily’s dream trip to Europe turned into a nightmare when two men threw a black hood over her head and shoved her into a van. They took her to a holding house where they ravaged her body and broke her spirit. Then they sold her to the highest bidder. Her parents never saw her again.</w:t>
      </w:r>
    </w:p>
    <w:p w14:paraId="1431D706" w14:textId="77777777" w:rsidR="00DE086A" w:rsidRDefault="00DE086A">
      <w:pPr>
        <w:rPr>
          <w:sz w:val="24"/>
          <w:szCs w:val="24"/>
        </w:rPr>
      </w:pPr>
    </w:p>
    <w:p w14:paraId="5712C49D" w14:textId="77777777" w:rsidR="00DE086A" w:rsidRDefault="00DE086A">
      <w:pPr>
        <w:rPr>
          <w:sz w:val="24"/>
          <w:szCs w:val="24"/>
        </w:rPr>
      </w:pPr>
      <w:r>
        <w:rPr>
          <w:sz w:val="24"/>
          <w:szCs w:val="24"/>
        </w:rPr>
        <w:t xml:space="preserve">I am seeking an agent to represent a 55,000-word Christian nonfiction book entitled </w:t>
      </w:r>
      <w:proofErr w:type="gramStart"/>
      <w:r>
        <w:rPr>
          <w:i/>
          <w:iCs/>
          <w:sz w:val="24"/>
          <w:szCs w:val="24"/>
        </w:rPr>
        <w:t>Sold!:</w:t>
      </w:r>
      <w:proofErr w:type="gramEnd"/>
      <w:r>
        <w:rPr>
          <w:i/>
          <w:iCs/>
          <w:sz w:val="24"/>
          <w:szCs w:val="24"/>
        </w:rPr>
        <w:t xml:space="preserve"> True Stories of Human Trafficking Victims.</w:t>
      </w:r>
      <w:r>
        <w:rPr>
          <w:sz w:val="24"/>
          <w:szCs w:val="24"/>
        </w:rPr>
        <w:t xml:space="preserve"> Thousands of teens and young adults have been kidnapped and sold into sexual slavery. Slavers target students, tourists, and even short-term missionaries, many from western Europe and the United States. Only 2 percent ever return to their families. </w:t>
      </w:r>
      <w:proofErr w:type="gramStart"/>
      <w:r>
        <w:rPr>
          <w:sz w:val="24"/>
          <w:szCs w:val="24"/>
        </w:rPr>
        <w:t>This contemporary issues</w:t>
      </w:r>
      <w:proofErr w:type="gramEnd"/>
      <w:r>
        <w:rPr>
          <w:sz w:val="24"/>
          <w:szCs w:val="24"/>
        </w:rPr>
        <w:t xml:space="preserve"> book unveils the scope and issue of human trafficking and details strategies on how to protect young women from becoming the next victim. The primary audience is Christian teens and their parents and Christians interested in working to stop human trafficking.</w:t>
      </w:r>
    </w:p>
    <w:p w14:paraId="060DA729" w14:textId="77777777" w:rsidR="00DE086A" w:rsidRDefault="00DE086A">
      <w:pPr>
        <w:rPr>
          <w:sz w:val="24"/>
          <w:szCs w:val="24"/>
        </w:rPr>
      </w:pPr>
    </w:p>
    <w:p w14:paraId="54D2877E" w14:textId="77777777" w:rsidR="00DE086A" w:rsidRDefault="00DE086A">
      <w:pPr>
        <w:rPr>
          <w:sz w:val="24"/>
          <w:szCs w:val="24"/>
        </w:rPr>
      </w:pPr>
      <w:r>
        <w:rPr>
          <w:sz w:val="24"/>
          <w:szCs w:val="24"/>
        </w:rPr>
        <w:t xml:space="preserve">I earned an MA in Christian counseling in 1976. After counseling abused children in private practice for twenty years, I began working with the human trafficking rescue ministry, Up from the Ashes. I counsel young women rescued from sexual slavery, helping them to reintegrate into society. More than thirty of my articles on the modern-day slave trade have appeared in publications such as </w:t>
      </w:r>
      <w:r>
        <w:rPr>
          <w:i/>
          <w:iCs/>
          <w:sz w:val="24"/>
          <w:szCs w:val="24"/>
        </w:rPr>
        <w:t>Christianity Today</w:t>
      </w:r>
      <w:r>
        <w:rPr>
          <w:sz w:val="24"/>
          <w:szCs w:val="24"/>
        </w:rPr>
        <w:t xml:space="preserve">, </w:t>
      </w:r>
      <w:r>
        <w:rPr>
          <w:i/>
          <w:iCs/>
          <w:sz w:val="24"/>
          <w:szCs w:val="24"/>
        </w:rPr>
        <w:t>Focus on the Family</w:t>
      </w:r>
      <w:r>
        <w:rPr>
          <w:sz w:val="24"/>
          <w:szCs w:val="24"/>
        </w:rPr>
        <w:t xml:space="preserve">, and </w:t>
      </w:r>
      <w:r>
        <w:rPr>
          <w:i/>
          <w:iCs/>
          <w:sz w:val="24"/>
          <w:szCs w:val="24"/>
        </w:rPr>
        <w:t>CBN.com.</w:t>
      </w:r>
      <w:r>
        <w:rPr>
          <w:sz w:val="24"/>
          <w:szCs w:val="24"/>
        </w:rPr>
        <w:t xml:space="preserve"> My human trafficking blog, It Could Happen to Your Child, has 12,000 followers, and my web site of the same name draws 40,000 unique visitors each month. Actress Angelina Jolie and the president of Up from the Ashes have agreed to write endorsements. This is my first book.</w:t>
      </w:r>
    </w:p>
    <w:p w14:paraId="2BA4BE12" w14:textId="77777777" w:rsidR="00DE086A" w:rsidRDefault="00DE086A">
      <w:pPr>
        <w:rPr>
          <w:sz w:val="24"/>
          <w:szCs w:val="24"/>
        </w:rPr>
      </w:pPr>
    </w:p>
    <w:p w14:paraId="6A1C9573" w14:textId="77777777" w:rsidR="00DE086A" w:rsidRDefault="00DE086A">
      <w:pPr>
        <w:rPr>
          <w:sz w:val="24"/>
          <w:szCs w:val="24"/>
        </w:rPr>
      </w:pPr>
      <w:r>
        <w:rPr>
          <w:sz w:val="24"/>
          <w:szCs w:val="24"/>
        </w:rPr>
        <w:t>The manuscript is partially complete. I can submit a book proposal now or the completed manuscript within nine months of request. Because of the nature of my work, I will use a pseudonym. I am sending this query simultaneously to several agents but hope that you will be interested in taking me on as a new client. Thank you for your consideration of this query.</w:t>
      </w:r>
    </w:p>
    <w:p w14:paraId="659E3F9B" w14:textId="77777777" w:rsidR="00DE086A" w:rsidRDefault="00DE086A">
      <w:pPr>
        <w:rPr>
          <w:sz w:val="24"/>
          <w:szCs w:val="24"/>
        </w:rPr>
      </w:pPr>
    </w:p>
    <w:p w14:paraId="02FB0D8E" w14:textId="77777777" w:rsidR="00DE086A" w:rsidRDefault="00DE086A">
      <w:pPr>
        <w:rPr>
          <w:sz w:val="24"/>
          <w:szCs w:val="24"/>
        </w:rPr>
      </w:pPr>
      <w:r>
        <w:rPr>
          <w:sz w:val="24"/>
          <w:szCs w:val="24"/>
        </w:rPr>
        <w:t>Sincerely,</w:t>
      </w:r>
    </w:p>
    <w:p w14:paraId="7443B7CE" w14:textId="77777777" w:rsidR="00DE086A" w:rsidRDefault="00DE086A">
      <w:pPr>
        <w:rPr>
          <w:sz w:val="24"/>
          <w:szCs w:val="24"/>
        </w:rPr>
      </w:pPr>
    </w:p>
    <w:p w14:paraId="64EF5505" w14:textId="77777777" w:rsidR="0048398F" w:rsidRDefault="00DE086A" w:rsidP="00DE086A">
      <w:r>
        <w:rPr>
          <w:sz w:val="24"/>
          <w:szCs w:val="24"/>
        </w:rPr>
        <w:t>Annie Author</w:t>
      </w:r>
    </w:p>
    <w:sectPr w:rsidR="0048398F" w:rsidSect="00DE086A">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26CD" w14:textId="77777777" w:rsidR="00BA2867" w:rsidRDefault="00BA2867" w:rsidP="00DE086A">
      <w:r>
        <w:separator/>
      </w:r>
    </w:p>
  </w:endnote>
  <w:endnote w:type="continuationSeparator" w:id="0">
    <w:p w14:paraId="16DF95E8" w14:textId="77777777" w:rsidR="00BA2867" w:rsidRDefault="00BA2867" w:rsidP="00DE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8453" w14:textId="61572ADE" w:rsidR="001956CF" w:rsidRDefault="001956CF" w:rsidP="001956CF">
    <w:pPr>
      <w:pStyle w:val="Footer"/>
      <w:jc w:val="center"/>
    </w:pPr>
    <w:r>
      <w:t>©202</w:t>
    </w:r>
    <w:r w:rsidR="004D5B56">
      <w:t>1</w:t>
    </w:r>
    <w:r>
      <w:t xml:space="preserve"> Tracy Crump ~ P.O. Box 236, Nesbit, MS 38651 ~ </w:t>
    </w:r>
    <w:r w:rsidR="00CF7630">
      <w:t>Tracy@TracyCrump</w:t>
    </w:r>
    <w:r>
      <w:t>.com</w:t>
    </w:r>
  </w:p>
  <w:p w14:paraId="446D193E" w14:textId="5FAB2138" w:rsidR="00DE086A" w:rsidRPr="001956CF" w:rsidRDefault="001956CF" w:rsidP="001956CF">
    <w:pPr>
      <w:pStyle w:val="Footer"/>
      <w:jc w:val="center"/>
    </w:pPr>
    <w:r>
      <w:t>www.TracyCrump.com or www.WriteLifeWorkshops.com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8843" w14:textId="77777777" w:rsidR="00BA2867" w:rsidRDefault="00BA2867" w:rsidP="00DE086A">
      <w:r>
        <w:separator/>
      </w:r>
    </w:p>
  </w:footnote>
  <w:footnote w:type="continuationSeparator" w:id="0">
    <w:p w14:paraId="0A07FC4A" w14:textId="77777777" w:rsidR="00BA2867" w:rsidRDefault="00BA2867" w:rsidP="00DE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3171" w14:textId="77777777" w:rsidR="00DE086A" w:rsidRDefault="00DE086A">
    <w:pPr>
      <w:tabs>
        <w:tab w:val="center" w:pos="4320"/>
        <w:tab w:val="right" w:pos="8640"/>
      </w:tabs>
      <w:rPr>
        <w:kern w:val="0"/>
      </w:rPr>
    </w:pPr>
    <w:r>
      <w:rPr>
        <w:color w:val="800000"/>
        <w:kern w:val="0"/>
      </w:rPr>
      <w:t>This is a fictional book query. The names, statistics, and other information are fabricated.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E086A"/>
    <w:rsid w:val="001956CF"/>
    <w:rsid w:val="001F3B54"/>
    <w:rsid w:val="00461801"/>
    <w:rsid w:val="0048398F"/>
    <w:rsid w:val="004D5B56"/>
    <w:rsid w:val="007E2B5B"/>
    <w:rsid w:val="00A572D6"/>
    <w:rsid w:val="00BA2867"/>
    <w:rsid w:val="00C25327"/>
    <w:rsid w:val="00CF7630"/>
    <w:rsid w:val="00DE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3B08E"/>
  <w15:docId w15:val="{35C76855-1D1C-48C0-A3D1-A5343191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CF"/>
    <w:pPr>
      <w:tabs>
        <w:tab w:val="center" w:pos="4680"/>
        <w:tab w:val="right" w:pos="9360"/>
      </w:tabs>
    </w:pPr>
  </w:style>
  <w:style w:type="character" w:customStyle="1" w:styleId="HeaderChar">
    <w:name w:val="Header Char"/>
    <w:basedOn w:val="DefaultParagraphFont"/>
    <w:link w:val="Header"/>
    <w:uiPriority w:val="99"/>
    <w:rsid w:val="001956CF"/>
    <w:rPr>
      <w:rFonts w:ascii="Times New Roman" w:hAnsi="Times New Roman" w:cs="Times New Roman"/>
      <w:kern w:val="28"/>
      <w:sz w:val="20"/>
      <w:szCs w:val="20"/>
    </w:rPr>
  </w:style>
  <w:style w:type="paragraph" w:styleId="Footer">
    <w:name w:val="footer"/>
    <w:basedOn w:val="Normal"/>
    <w:link w:val="FooterChar"/>
    <w:uiPriority w:val="99"/>
    <w:unhideWhenUsed/>
    <w:rsid w:val="001956CF"/>
    <w:pPr>
      <w:tabs>
        <w:tab w:val="center" w:pos="4680"/>
        <w:tab w:val="right" w:pos="9360"/>
      </w:tabs>
    </w:pPr>
  </w:style>
  <w:style w:type="character" w:customStyle="1" w:styleId="FooterChar">
    <w:name w:val="Footer Char"/>
    <w:basedOn w:val="DefaultParagraphFont"/>
    <w:link w:val="Footer"/>
    <w:uiPriority w:val="99"/>
    <w:rsid w:val="001956CF"/>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1888</Characters>
  <Application>Microsoft Office Word</Application>
  <DocSecurity>0</DocSecurity>
  <Lines>15</Lines>
  <Paragraphs>4</Paragraphs>
  <ScaleCrop>false</ScaleCrop>
  <Company>Hewlett-Packard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Crump</cp:lastModifiedBy>
  <cp:revision>4</cp:revision>
  <dcterms:created xsi:type="dcterms:W3CDTF">2020-09-30T00:28:00Z</dcterms:created>
  <dcterms:modified xsi:type="dcterms:W3CDTF">2021-05-26T20:20:00Z</dcterms:modified>
</cp:coreProperties>
</file>